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277" w:rsidRDefault="00B63277" w:rsidP="00B63277">
      <w:pPr>
        <w:ind w:firstLine="709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</w:t>
      </w:r>
      <w:r w:rsidR="004A4B40">
        <w:rPr>
          <w:b/>
          <w:sz w:val="32"/>
          <w:szCs w:val="32"/>
        </w:rPr>
        <w:t xml:space="preserve">                         Меры</w:t>
      </w:r>
      <w:r>
        <w:rPr>
          <w:b/>
          <w:sz w:val="32"/>
          <w:szCs w:val="32"/>
        </w:rPr>
        <w:t xml:space="preserve"> поддержки</w:t>
      </w:r>
    </w:p>
    <w:p w:rsidR="00B63277" w:rsidRPr="00B0766F" w:rsidRDefault="00B63277" w:rsidP="00B63277">
      <w:pPr>
        <w:ind w:firstLine="709"/>
        <w:jc w:val="both"/>
        <w:rPr>
          <w:b/>
          <w:sz w:val="32"/>
          <w:szCs w:val="32"/>
        </w:rPr>
      </w:pPr>
    </w:p>
    <w:p w:rsidR="00B63277" w:rsidRPr="00713B30" w:rsidRDefault="00B63277" w:rsidP="00B63277">
      <w:pPr>
        <w:ind w:firstLine="709"/>
        <w:jc w:val="both"/>
        <w:rPr>
          <w:b/>
          <w:sz w:val="28"/>
          <w:szCs w:val="28"/>
        </w:rPr>
      </w:pPr>
      <w:r w:rsidRPr="00713B30">
        <w:rPr>
          <w:b/>
          <w:sz w:val="28"/>
          <w:szCs w:val="28"/>
        </w:rPr>
        <w:t>Консультационная</w:t>
      </w:r>
      <w:r>
        <w:rPr>
          <w:b/>
          <w:sz w:val="28"/>
          <w:szCs w:val="28"/>
        </w:rPr>
        <w:t>:</w:t>
      </w:r>
    </w:p>
    <w:p w:rsidR="00B63277" w:rsidRPr="00A50C12" w:rsidRDefault="00B63277" w:rsidP="00B63277">
      <w:pPr>
        <w:ind w:firstLine="709"/>
        <w:jc w:val="both"/>
        <w:rPr>
          <w:sz w:val="28"/>
          <w:szCs w:val="28"/>
        </w:rPr>
      </w:pPr>
      <w:r w:rsidRPr="00A50C12">
        <w:rPr>
          <w:sz w:val="28"/>
          <w:szCs w:val="28"/>
        </w:rPr>
        <w:t>Для предпринимателей Белореченского района на базе Агентства по содействию предпринимательству и бизнес</w:t>
      </w:r>
      <w:proofErr w:type="gramStart"/>
      <w:r w:rsidRPr="00A50C12">
        <w:rPr>
          <w:sz w:val="28"/>
          <w:szCs w:val="28"/>
        </w:rPr>
        <w:t>у ООО</w:t>
      </w:r>
      <w:proofErr w:type="gramEnd"/>
      <w:r w:rsidRPr="00A50C12">
        <w:rPr>
          <w:sz w:val="28"/>
          <w:szCs w:val="28"/>
        </w:rPr>
        <w:t xml:space="preserve"> «Перспектива» организован Центр поддержки предпринимательства. Безвозмездно консультационную поддержку могут получить субъекты малого и среднего предпринимательства, физические </w:t>
      </w:r>
      <w:proofErr w:type="gramStart"/>
      <w:r w:rsidRPr="00A50C12">
        <w:rPr>
          <w:sz w:val="28"/>
          <w:szCs w:val="28"/>
        </w:rPr>
        <w:t>лица</w:t>
      </w:r>
      <w:proofErr w:type="gramEnd"/>
      <w:r w:rsidRPr="00A50C12">
        <w:rPr>
          <w:sz w:val="28"/>
          <w:szCs w:val="28"/>
        </w:rPr>
        <w:t xml:space="preserve"> применяющие специальный налоговый режим «Налог на профессиональный доход»  по вопросам  </w:t>
      </w:r>
      <w:r w:rsidRPr="00A50C12">
        <w:rPr>
          <w:sz w:val="28"/>
          <w:szCs w:val="28"/>
        </w:rPr>
        <w:br/>
        <w:t xml:space="preserve">применения трудового законодательства Российской Федерации, </w:t>
      </w:r>
      <w:proofErr w:type="spellStart"/>
      <w:r w:rsidRPr="00A50C12">
        <w:rPr>
          <w:sz w:val="28"/>
          <w:szCs w:val="28"/>
        </w:rPr>
        <w:t>бизнес-планирования</w:t>
      </w:r>
      <w:proofErr w:type="spellEnd"/>
      <w:r w:rsidRPr="00A50C12">
        <w:rPr>
          <w:sz w:val="28"/>
          <w:szCs w:val="28"/>
        </w:rPr>
        <w:t>, правового обеспечения деятельности субъектов малого и среднего предпринимательства, о возможности получения кредитных и иных финансовых ресурсов и т.д.</w:t>
      </w:r>
    </w:p>
    <w:p w:rsidR="00B63277" w:rsidRDefault="00B63277" w:rsidP="00B63277">
      <w:pPr>
        <w:ind w:firstLine="709"/>
        <w:jc w:val="both"/>
        <w:rPr>
          <w:sz w:val="28"/>
          <w:szCs w:val="28"/>
        </w:rPr>
      </w:pPr>
    </w:p>
    <w:p w:rsidR="00B63277" w:rsidRPr="0008140C" w:rsidRDefault="00B63277" w:rsidP="00B63277">
      <w:pPr>
        <w:ind w:firstLine="708"/>
        <w:contextualSpacing/>
        <w:jc w:val="both"/>
        <w:rPr>
          <w:b/>
          <w:sz w:val="28"/>
          <w:szCs w:val="28"/>
        </w:rPr>
      </w:pPr>
      <w:bookmarkStart w:id="0" w:name="_GoBack"/>
      <w:r w:rsidRPr="0008140C">
        <w:rPr>
          <w:b/>
          <w:sz w:val="28"/>
          <w:szCs w:val="28"/>
        </w:rPr>
        <w:t>Совещательный орган:</w:t>
      </w:r>
    </w:p>
    <w:bookmarkEnd w:id="0"/>
    <w:p w:rsidR="00B63277" w:rsidRPr="00A50C12" w:rsidRDefault="00B63277" w:rsidP="00B63277">
      <w:pPr>
        <w:ind w:firstLine="708"/>
        <w:contextualSpacing/>
        <w:jc w:val="both"/>
        <w:rPr>
          <w:sz w:val="28"/>
          <w:szCs w:val="28"/>
        </w:rPr>
      </w:pPr>
      <w:r w:rsidRPr="00A50C12">
        <w:rPr>
          <w:sz w:val="28"/>
          <w:szCs w:val="28"/>
        </w:rPr>
        <w:t>Для оказания помощи в развитии предпринимательства ежеквартально проводятся заседания Совета при администрации муниципального образования Белореченский район в области развития малого и среднего предпринимательства. В ходе заседаний и совещаний затрагиваются наиболее важные для субъектов МСП вопросы: важные изменения в налоговом, трудовом законодательстве, меры поддержки предпринимателей. В 2021 году п</w:t>
      </w:r>
      <w:r w:rsidR="00C42C9D">
        <w:rPr>
          <w:sz w:val="28"/>
          <w:szCs w:val="28"/>
        </w:rPr>
        <w:t>роведено 4 заседания Совета. В первом полугодии</w:t>
      </w:r>
      <w:r w:rsidRPr="00A50C12">
        <w:rPr>
          <w:sz w:val="28"/>
          <w:szCs w:val="28"/>
        </w:rPr>
        <w:t xml:space="preserve"> 2022 го</w:t>
      </w:r>
      <w:r w:rsidR="00C42C9D">
        <w:rPr>
          <w:sz w:val="28"/>
          <w:szCs w:val="28"/>
        </w:rPr>
        <w:t>да проведено 2 заседания Совета</w:t>
      </w:r>
      <w:r w:rsidRPr="00A50C12">
        <w:rPr>
          <w:sz w:val="28"/>
          <w:szCs w:val="28"/>
        </w:rPr>
        <w:t>.</w:t>
      </w:r>
    </w:p>
    <w:p w:rsidR="00B63277" w:rsidRDefault="00B63277" w:rsidP="00B63277">
      <w:pPr>
        <w:ind w:firstLine="709"/>
        <w:jc w:val="both"/>
        <w:rPr>
          <w:sz w:val="28"/>
          <w:szCs w:val="28"/>
        </w:rPr>
      </w:pPr>
      <w:r w:rsidRPr="00A50C12">
        <w:rPr>
          <w:sz w:val="28"/>
          <w:szCs w:val="28"/>
        </w:rPr>
        <w:t>Для создания благоприятной среды, администрация Краснодарского края достаточно давно и эффективно занимается поддержкой малого и среднего предпринимательства, в том числе предоставлением антикризисных мер поддержки.</w:t>
      </w:r>
    </w:p>
    <w:p w:rsidR="00B63277" w:rsidRDefault="00B63277" w:rsidP="00B63277">
      <w:pPr>
        <w:ind w:firstLine="709"/>
        <w:jc w:val="both"/>
        <w:rPr>
          <w:sz w:val="28"/>
          <w:szCs w:val="28"/>
        </w:rPr>
      </w:pPr>
    </w:p>
    <w:p w:rsidR="00B63277" w:rsidRPr="002D5826" w:rsidRDefault="00B63277" w:rsidP="00B63277">
      <w:pPr>
        <w:ind w:firstLine="709"/>
        <w:jc w:val="both"/>
        <w:rPr>
          <w:b/>
          <w:sz w:val="28"/>
          <w:szCs w:val="28"/>
        </w:rPr>
      </w:pPr>
      <w:r w:rsidRPr="002D5826">
        <w:rPr>
          <w:b/>
          <w:sz w:val="28"/>
          <w:szCs w:val="28"/>
        </w:rPr>
        <w:t>Займы:</w:t>
      </w:r>
    </w:p>
    <w:p w:rsidR="00B63277" w:rsidRPr="00A50C12" w:rsidRDefault="00B63277" w:rsidP="00B63277">
      <w:pPr>
        <w:ind w:firstLine="708"/>
        <w:jc w:val="both"/>
        <w:rPr>
          <w:sz w:val="28"/>
          <w:szCs w:val="28"/>
        </w:rPr>
      </w:pPr>
      <w:r w:rsidRPr="00A50C12">
        <w:rPr>
          <w:sz w:val="28"/>
          <w:szCs w:val="28"/>
        </w:rPr>
        <w:t>В связи с ростом ключевой ставки Банка России коммерческие банки существенно подняли проценты по кредитам, что усложняет бизнесу получение средств. Благодаря работе краевого Фонда микрофинансирования наши предприниматели могут получить средства в размере от 100 тысяч рублей до 5 млн</w:t>
      </w:r>
      <w:r w:rsidR="00225022">
        <w:rPr>
          <w:sz w:val="28"/>
          <w:szCs w:val="28"/>
        </w:rPr>
        <w:t>.</w:t>
      </w:r>
      <w:r w:rsidRPr="00A50C12">
        <w:rPr>
          <w:sz w:val="28"/>
          <w:szCs w:val="28"/>
        </w:rPr>
        <w:t xml:space="preserve"> по ставкам от 0,1% до 6,5%.</w:t>
      </w:r>
    </w:p>
    <w:p w:rsidR="00B63277" w:rsidRPr="00A50C12" w:rsidRDefault="00B63277" w:rsidP="00B63277">
      <w:pPr>
        <w:ind w:firstLine="708"/>
        <w:jc w:val="both"/>
        <w:rPr>
          <w:sz w:val="28"/>
          <w:szCs w:val="28"/>
        </w:rPr>
      </w:pPr>
      <w:r w:rsidRPr="00A50C12">
        <w:rPr>
          <w:sz w:val="28"/>
          <w:szCs w:val="28"/>
        </w:rPr>
        <w:t xml:space="preserve">Фондом микрофинансирования Краснодарского края предоставляются займы по 19 направлениям субъектам МСП на пополнение оборотных средств, для приобретения оборудования, специализированной спецтехники, начинающим предпринимателям, а также самозанятым </w:t>
      </w:r>
      <w:proofErr w:type="gramStart"/>
      <w:r w:rsidRPr="00A50C12">
        <w:rPr>
          <w:sz w:val="28"/>
          <w:szCs w:val="28"/>
        </w:rPr>
        <w:t>гражданам</w:t>
      </w:r>
      <w:proofErr w:type="gramEnd"/>
      <w:r w:rsidRPr="00A50C12">
        <w:rPr>
          <w:sz w:val="28"/>
          <w:szCs w:val="28"/>
        </w:rPr>
        <w:t xml:space="preserve"> применяющим специальный налоговый режим «Налог на профессиональный доход».  </w:t>
      </w:r>
    </w:p>
    <w:p w:rsidR="00B63277" w:rsidRPr="00A50C12" w:rsidRDefault="00B63277" w:rsidP="00B63277">
      <w:pPr>
        <w:ind w:firstLine="708"/>
        <w:jc w:val="both"/>
        <w:rPr>
          <w:sz w:val="28"/>
          <w:szCs w:val="28"/>
        </w:rPr>
      </w:pPr>
      <w:r w:rsidRPr="00A50C12">
        <w:rPr>
          <w:sz w:val="28"/>
          <w:szCs w:val="28"/>
        </w:rPr>
        <w:t>Самозанятым гражданам применяющим специальный налоговый режим «Налог на профессиональный доход» займы предоставляются в сумме от 100 до 500 тыс</w:t>
      </w:r>
      <w:proofErr w:type="gramStart"/>
      <w:r w:rsidRPr="00A50C12">
        <w:rPr>
          <w:sz w:val="28"/>
          <w:szCs w:val="28"/>
        </w:rPr>
        <w:t>.р</w:t>
      </w:r>
      <w:proofErr w:type="gramEnd"/>
      <w:r w:rsidRPr="00A50C12">
        <w:rPr>
          <w:sz w:val="28"/>
          <w:szCs w:val="28"/>
        </w:rPr>
        <w:t>ублей с процентной ставкой от 1 до 3% сроком до 36 месяцев с льготным погашением основного долга до 6 месяцев.</w:t>
      </w:r>
    </w:p>
    <w:p w:rsidR="00DF1644" w:rsidRDefault="00DF1644"/>
    <w:sectPr w:rsidR="00DF1644" w:rsidSect="00DF1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6B6FA7"/>
    <w:multiLevelType w:val="hybridMultilevel"/>
    <w:tmpl w:val="367465F2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63277"/>
    <w:rsid w:val="00030BD2"/>
    <w:rsid w:val="00225022"/>
    <w:rsid w:val="002B0DB8"/>
    <w:rsid w:val="004A4B40"/>
    <w:rsid w:val="005E2D3A"/>
    <w:rsid w:val="00B63277"/>
    <w:rsid w:val="00C42C9D"/>
    <w:rsid w:val="00DF1644"/>
    <w:rsid w:val="00E65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2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ermakova</dc:creator>
  <cp:keywords/>
  <dc:description/>
  <cp:lastModifiedBy>ermakova</cp:lastModifiedBy>
  <cp:revision>7</cp:revision>
  <dcterms:created xsi:type="dcterms:W3CDTF">2022-06-07T06:15:00Z</dcterms:created>
  <dcterms:modified xsi:type="dcterms:W3CDTF">2022-06-21T08:40:00Z</dcterms:modified>
</cp:coreProperties>
</file>